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47" w:rsidRPr="001D6196" w:rsidRDefault="00CA4B47" w:rsidP="00CA4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96">
        <w:rPr>
          <w:rFonts w:ascii="Times New Roman" w:hAnsi="Times New Roman" w:cs="Times New Roman"/>
          <w:b/>
          <w:sz w:val="24"/>
          <w:szCs w:val="24"/>
        </w:rPr>
        <w:t>Вознаграждение за оказание образовательных услуг по ГПД</w:t>
      </w:r>
    </w:p>
    <w:p w:rsidR="00CA4B47" w:rsidRDefault="00CA4B47" w:rsidP="00CA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18"/>
        <w:gridCol w:w="1410"/>
        <w:gridCol w:w="634"/>
        <w:gridCol w:w="635"/>
        <w:gridCol w:w="1248"/>
      </w:tblGrid>
      <w:tr w:rsidR="00CA4B47" w:rsidTr="00815122">
        <w:tc>
          <w:tcPr>
            <w:tcW w:w="5418" w:type="dxa"/>
            <w:vMerge w:val="restart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96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образовательных услуг</w:t>
            </w:r>
          </w:p>
          <w:p w:rsidR="00CA4B47" w:rsidRPr="001D6196" w:rsidRDefault="00CA4B47" w:rsidP="00815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gridSpan w:val="4"/>
          </w:tcPr>
          <w:p w:rsidR="00CA4B47" w:rsidRPr="001D6196" w:rsidRDefault="00CA4B47" w:rsidP="00815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9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вознаграждения за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196">
              <w:rPr>
                <w:rFonts w:ascii="Times New Roman" w:hAnsi="Times New Roman" w:cs="Times New Roman"/>
                <w:b/>
                <w:sz w:val="24"/>
                <w:szCs w:val="24"/>
              </w:rPr>
              <w:t>(в процентах от базовой величины)</w:t>
            </w:r>
          </w:p>
        </w:tc>
      </w:tr>
      <w:tr w:rsidR="00CA4B47" w:rsidTr="00815122">
        <w:tc>
          <w:tcPr>
            <w:tcW w:w="5418" w:type="dxa"/>
            <w:vMerge/>
          </w:tcPr>
          <w:p w:rsidR="00CA4B47" w:rsidRPr="001D6196" w:rsidRDefault="00CA4B47" w:rsidP="00815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CA4B47" w:rsidRPr="001D6196" w:rsidRDefault="00CA4B47" w:rsidP="008151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96">
              <w:rPr>
                <w:rFonts w:ascii="Times New Roman" w:hAnsi="Times New Roman" w:cs="Times New Roman"/>
                <w:b/>
                <w:sz w:val="20"/>
                <w:szCs w:val="20"/>
              </w:rPr>
              <w:t>лицам, имеющим ученую степень доктора наук и (или) ученое звание профессора</w:t>
            </w:r>
          </w:p>
        </w:tc>
        <w:tc>
          <w:tcPr>
            <w:tcW w:w="1269" w:type="dxa"/>
            <w:gridSpan w:val="2"/>
          </w:tcPr>
          <w:p w:rsidR="00CA4B47" w:rsidRPr="001D6196" w:rsidRDefault="00CA4B47" w:rsidP="00815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96">
              <w:rPr>
                <w:rFonts w:ascii="Times New Roman" w:hAnsi="Times New Roman" w:cs="Times New Roman"/>
                <w:b/>
                <w:sz w:val="20"/>
                <w:szCs w:val="20"/>
              </w:rPr>
              <w:t>лицам, имеющим ученую степень кандидата наук и (или) ученое звание доцента</w:t>
            </w:r>
          </w:p>
        </w:tc>
        <w:tc>
          <w:tcPr>
            <w:tcW w:w="1248" w:type="dxa"/>
          </w:tcPr>
          <w:p w:rsidR="00CA4B47" w:rsidRPr="00BB4A9A" w:rsidRDefault="00CA4B47" w:rsidP="008151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A">
              <w:rPr>
                <w:rFonts w:ascii="Times New Roman" w:hAnsi="Times New Roman" w:cs="Times New Roman"/>
                <w:b/>
                <w:sz w:val="20"/>
                <w:szCs w:val="20"/>
              </w:rPr>
              <w:t>лицам, не имеющим ученой степени и ученого звания</w:t>
            </w:r>
          </w:p>
        </w:tc>
      </w:tr>
      <w:tr w:rsidR="00CA4B47" w:rsidTr="00815122">
        <w:tc>
          <w:tcPr>
            <w:tcW w:w="5418" w:type="dxa"/>
          </w:tcPr>
          <w:p w:rsidR="00CA4B47" w:rsidRPr="00F525E0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BB4A9A">
              <w:rPr>
                <w:rFonts w:ascii="Times New Roman" w:hAnsi="Times New Roman" w:cs="Times New Roman"/>
                <w:sz w:val="24"/>
                <w:szCs w:val="24"/>
              </w:rPr>
              <w:t>уководство практикой (производственным обучением), учебные занятия, аттестация обучающихся учреждений (структурных, обособленных подразделений) общего среднего, профессионально-технического, среднего специального образования, слушателей учреждений (структурных, обособленных подразделений) дополнительного образования взрослых, занимающих должности, требующие среднего специального образования;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>рецензирование дипломных работ;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>работа в качестве членов жюри районных, городских конкурсов, смотров, олимпиад и других образовательных мероприятий, разработка заданий к этим мероприятиям</w:t>
            </w:r>
            <w:proofErr w:type="gramEnd"/>
          </w:p>
        </w:tc>
        <w:tc>
          <w:tcPr>
            <w:tcW w:w="1410" w:type="dxa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  <w:gridSpan w:val="2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4B47" w:rsidTr="00815122">
        <w:tc>
          <w:tcPr>
            <w:tcW w:w="5418" w:type="dxa"/>
          </w:tcPr>
          <w:p w:rsidR="00CA4B47" w:rsidRPr="00BB4A9A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>уководство практикой, учебные занятия,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студентов; 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>рецензирование дипломных работ;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членов жюри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>х конкурсов, смотров, олимпиад и других образовательных мероприятий, разработка заданий к этим мероприятиям</w:t>
            </w:r>
          </w:p>
        </w:tc>
        <w:tc>
          <w:tcPr>
            <w:tcW w:w="1410" w:type="dxa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  <w:gridSpan w:val="2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8" w:type="dxa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4B47" w:rsidTr="00815122">
        <w:tc>
          <w:tcPr>
            <w:tcW w:w="5418" w:type="dxa"/>
          </w:tcPr>
          <w:p w:rsidR="00CA4B47" w:rsidRPr="00BB4A9A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>чебные занятия,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учреждений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(структурных, обособленных подразделений)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требующие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Pr="00F525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опытная проверка членами экспертных групп учебных изданий</w:t>
            </w:r>
          </w:p>
        </w:tc>
        <w:tc>
          <w:tcPr>
            <w:tcW w:w="1410" w:type="dxa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  <w:gridSpan w:val="2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8" w:type="dxa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4B47" w:rsidTr="00815122">
        <w:tc>
          <w:tcPr>
            <w:tcW w:w="5418" w:type="dxa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Демонстрирование пластических поз при проведении учебных занятий </w:t>
            </w:r>
          </w:p>
        </w:tc>
        <w:tc>
          <w:tcPr>
            <w:tcW w:w="2044" w:type="dxa"/>
            <w:gridSpan w:val="2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позирование без одежды или в сложной позе 11 %</w:t>
            </w:r>
          </w:p>
        </w:tc>
        <w:tc>
          <w:tcPr>
            <w:tcW w:w="1883" w:type="dxa"/>
            <w:gridSpan w:val="2"/>
          </w:tcPr>
          <w:p w:rsidR="00CA4B47" w:rsidRDefault="00CA4B47" w:rsidP="0081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позирование в одежде 8 %</w:t>
            </w:r>
          </w:p>
        </w:tc>
      </w:tr>
    </w:tbl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47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7417BF"/>
    <w:rsid w:val="009109BD"/>
    <w:rsid w:val="00B30F1F"/>
    <w:rsid w:val="00B83592"/>
    <w:rsid w:val="00BF70B8"/>
    <w:rsid w:val="00C51057"/>
    <w:rsid w:val="00CA4B47"/>
    <w:rsid w:val="00E357C8"/>
    <w:rsid w:val="00F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2</cp:revision>
  <dcterms:created xsi:type="dcterms:W3CDTF">2020-11-13T10:18:00Z</dcterms:created>
  <dcterms:modified xsi:type="dcterms:W3CDTF">2020-11-13T10:18:00Z</dcterms:modified>
</cp:coreProperties>
</file>