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5277" w14:textId="7AC524C3" w:rsidR="000D0F0D" w:rsidRPr="000D0F0D" w:rsidRDefault="000D0F0D" w:rsidP="000D0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Положения </w:t>
      </w:r>
      <w:r w:rsidRPr="000D0F0D">
        <w:rPr>
          <w:rFonts w:ascii="Times New Roman" w:hAnsi="Times New Roman" w:cs="Times New Roman"/>
          <w:b/>
          <w:sz w:val="24"/>
          <w:szCs w:val="24"/>
        </w:rPr>
        <w:t>о порядке допуска работников и иных лиц к обработке персональных данных</w:t>
      </w:r>
    </w:p>
    <w:p w14:paraId="48F22D84" w14:textId="77777777" w:rsidR="000D0F0D" w:rsidRPr="000D0F0D" w:rsidRDefault="000D0F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731B" w:rsidRPr="00EB3D0D" w14:paraId="126ADBAA" w14:textId="77777777" w:rsidTr="000D0F0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F3D8B87" w14:textId="67E7DE71" w:rsidR="006D731B" w:rsidRPr="00EB3D0D" w:rsidRDefault="009D48B7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учреждение образования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071EA831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2713BA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ПОЛОЖЕНИЕ </w:t>
            </w:r>
          </w:p>
          <w:p w14:paraId="7C2C9BAF" w14:textId="353C8D3E" w:rsidR="006D731B" w:rsidRPr="00EB3D0D" w:rsidRDefault="00FA7DE4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дата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__</w:t>
            </w:r>
          </w:p>
          <w:p w14:paraId="565D95F6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F4EF547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32488BF" w14:textId="0C46F6BD" w:rsidR="006D731B" w:rsidRPr="00EB3D0D" w:rsidRDefault="00044C49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D731B"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6D731B"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D731B" w:rsidRPr="00EB3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20EDA0" w14:textId="77777777" w:rsidR="00FA7DE4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9EED10" w14:textId="200D3195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 w:rsidR="00FA7DE4" w:rsidRPr="00FA7DE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4C49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  <w:r w:rsidR="00FA7DE4" w:rsidRPr="00FA7D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34780B2" w14:textId="77777777" w:rsidR="00FA7DE4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F96B61" w14:textId="681EDE6A" w:rsidR="006D731B" w:rsidRPr="00EB3D0D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4D997002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B" w:rsidRPr="00EB3D0D" w14:paraId="5DE7CD80" w14:textId="77777777" w:rsidTr="000D0F0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C18E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3249" w14:textId="24372DDE" w:rsidR="006D731B" w:rsidRPr="00EB3D0D" w:rsidRDefault="000D0F0D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31B"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допуска работников и иных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обработке персональных данных</w:t>
            </w:r>
          </w:p>
          <w:p w14:paraId="1B3B072C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DAE2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1</w:t>
            </w:r>
          </w:p>
          <w:p w14:paraId="7D6FD6E8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  <w:p w14:paraId="46947512" w14:textId="266E8858" w:rsidR="006D731B" w:rsidRPr="00EB3D0D" w:rsidRDefault="006D731B" w:rsidP="000D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17DE" w14:textId="05A5AD34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1.1. Положение о порядке допуска работников и иных лиц к обработке персональных данных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(далее </w:t>
            </w:r>
            <w:r w:rsidR="000D0F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Положение) 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 соответствии с Конституцией Республики Беларусь, Трудовым кодексом Республики Беларусь, Гражданским кодексом Республики Беларусь, </w:t>
            </w:r>
            <w:r w:rsidR="0001203C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Указом Президента Республики Беларусь от 28.10.2021 </w:t>
            </w:r>
            <w:r w:rsidR="00012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1203C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422 «О мерах по совершенствованию защиты персональных данных»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Законом Республики Беларусь от 07.05.2021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Законом Республики Беларусь от 10.11.2008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455-З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Об информации, информатизации и защите информации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иными нормативными правовыми актами Республики Беларусь и локальными правовым актами </w:t>
            </w:r>
            <w:r w:rsidR="000D0F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="000D0F0D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D0F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0D0F0D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D0F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(ГУО «________»)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C81CF" w14:textId="2F5D40A5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1.2. Настоящее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 допуска работников и иных лиц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и гарантии их конфиденциальности.</w:t>
            </w:r>
          </w:p>
          <w:p w14:paraId="4ADC93BA" w14:textId="077EEB4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1.3. Настоящее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 ноября 2021 </w:t>
            </w:r>
            <w:r w:rsidR="003341F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14:paraId="0B1C22E3" w14:textId="4A1A12C5" w:rsidR="006D731B" w:rsidRPr="00EB3D0D" w:rsidRDefault="006D731B" w:rsidP="000D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098C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2</w:t>
            </w:r>
          </w:p>
          <w:p w14:paraId="45422AB5" w14:textId="413F789D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ДОПУСКА К ОБРАБОТКЕ</w:t>
            </w:r>
            <w:r w:rsidR="003341F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  <w:p w14:paraId="166D3C58" w14:textId="1E1B1AF1" w:rsidR="006D731B" w:rsidRPr="00EB3D0D" w:rsidRDefault="006D731B" w:rsidP="000D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C698" w14:textId="526584F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2.1. Допуск работников и иных лиц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подразделяется на полный и частичный.</w:t>
            </w:r>
          </w:p>
          <w:p w14:paraId="53BFB220" w14:textId="7AF8E5D1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2.2. Полный допуск к обработке персональных данных работников имеют </w:t>
            </w:r>
            <w:r w:rsidR="003C0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C0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 заместитель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работники кадровой службы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147AB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2.3. Частичный допуск к обработке персональных данных работников имеют:</w:t>
            </w:r>
          </w:p>
          <w:p w14:paraId="23C7675B" w14:textId="51B7C42B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уровней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 персональных данных подчиненных работников и персональных данных, которые обрабатываются такими работниками;</w:t>
            </w:r>
          </w:p>
          <w:p w14:paraId="33D4C7D4" w14:textId="624AA07D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бухгалтерии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 тех данных, которые необходимы для выполнения их непосредственных должностных обязанностей.</w:t>
            </w:r>
          </w:p>
          <w:p w14:paraId="0502EB95" w14:textId="73F23E0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2.4. Лицам, не указанным в п. 2.3 настоящего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частичный допуск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предоставлен на основании письменного разрешения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 организации или его заместителя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46541" w14:textId="4F6FCFDB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5C50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3</w:t>
            </w:r>
          </w:p>
          <w:p w14:paraId="054B198C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ДОПУСКА РАБОТНИКОВ И ИНЫХ ЛИЦ К ОБРАБОТКЕ ПЕРСОНАЛЬНЫХ ДАННЫХ</w:t>
            </w:r>
          </w:p>
          <w:p w14:paraId="2D1FB0FB" w14:textId="1C4A70E5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4B9A" w14:textId="44D47E08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3.1. Лица, указанные в п. 2.2, 2.3 настоящего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допускаются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общей процедуры оформления работы с персональными данными, предусмотренной действующим законодательством и локальными правовыми актами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12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без дополнительного оформления.</w:t>
            </w:r>
          </w:p>
          <w:p w14:paraId="18C21230" w14:textId="2BC24EF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3.2. Лица, указанные в п. 2.4 настоящего </w:t>
            </w:r>
            <w:r w:rsidR="003341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заинтересованные в частичном допуске к обработке персональных данных, обрабатываемых в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12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направляют </w:t>
            </w:r>
            <w:r w:rsidR="003C0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заведующему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его заместителю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ходатайство, в котором излагают:</w:t>
            </w:r>
          </w:p>
          <w:p w14:paraId="68407A9A" w14:textId="3EF69893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цель допуска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C4482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допуск к обработке которых необходим;</w:t>
            </w:r>
          </w:p>
          <w:p w14:paraId="47CCEB8B" w14:textId="0B927EF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и целесообразности допуска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7515CE" w14:textId="635303C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3.3. Ходатайство подлежит рассмотрению в течение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трех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дней. По результатам рассмотрения ходатайства </w:t>
            </w:r>
            <w:r w:rsidR="003C0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его заместитель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издает распоряжение о допуске работника или иного лица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принимает решение об отказе в допуске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указанием причин отказа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23F4C" w14:textId="7834FC64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410B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4</w:t>
            </w:r>
          </w:p>
          <w:p w14:paraId="4C731558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ПРЕКРАЩЕНИЯ ДОПУСКА РАБОТНИКОВ И ИНЫХ ЛИЦ К ОБРАБОТКЕ ПЕРСОНАЛЬНЫХ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14:paraId="76069C58" w14:textId="1BA225E3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D1D4" w14:textId="4A1BB536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4.1. Допуск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прекращается:</w:t>
            </w:r>
          </w:p>
          <w:p w14:paraId="4586A79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увольнении работника, имеющего допуск;</w:t>
            </w:r>
          </w:p>
          <w:p w14:paraId="59D7B27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переводе работника, имеющего допуск, на должность, выполнение работ по которой уже не требует допуска к обработке персональных данных;</w:t>
            </w:r>
          </w:p>
          <w:p w14:paraId="42E5F63D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прекращении договорных отношении, на основании которых иным лицам был предоставлен допуск к обработке персональных данных.</w:t>
            </w:r>
          </w:p>
          <w:p w14:paraId="0B2463CC" w14:textId="7059DDA2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4.2. Допуск к обработке персональных данных у лиц, указанных в п. 2.4 настоящего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дополнительно прекращен по письменному решению </w:t>
            </w:r>
            <w:r w:rsidR="003C0747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bookmarkStart w:id="0" w:name="_GoBack"/>
            <w:bookmarkEnd w:id="0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или его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заместителя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5303A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3AAC0" w14:textId="77777777" w:rsidR="00BA6443" w:rsidRDefault="00BA6443"/>
    <w:sectPr w:rsidR="00B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3"/>
    <w:rsid w:val="0001203C"/>
    <w:rsid w:val="00044C49"/>
    <w:rsid w:val="000D0F0D"/>
    <w:rsid w:val="003341F4"/>
    <w:rsid w:val="003C0747"/>
    <w:rsid w:val="006D731B"/>
    <w:rsid w:val="009D48B7"/>
    <w:rsid w:val="00BA6443"/>
    <w:rsid w:val="00DA4145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7E64"/>
  <w15:docId w15:val="{76A93AA8-3E7D-4E04-BCAE-57442CD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Косько Юрий</cp:lastModifiedBy>
  <cp:revision>9</cp:revision>
  <dcterms:created xsi:type="dcterms:W3CDTF">2022-02-04T13:01:00Z</dcterms:created>
  <dcterms:modified xsi:type="dcterms:W3CDTF">2022-02-21T15:19:00Z</dcterms:modified>
</cp:coreProperties>
</file>