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53" w:rsidRPr="00B24F53" w:rsidRDefault="00B24F53" w:rsidP="00B8371A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4F53">
        <w:rPr>
          <w:rFonts w:ascii="Times New Roman" w:eastAsia="Times New Roman" w:hAnsi="Times New Roman" w:cs="Times New Roman"/>
          <w:lang w:eastAsia="ru-RU"/>
        </w:rPr>
        <w:t>Форма</w:t>
      </w:r>
      <w:r w:rsidR="004D4BB2">
        <w:rPr>
          <w:rStyle w:val="a5"/>
          <w:rFonts w:ascii="Times New Roman" w:eastAsia="Times New Roman" w:hAnsi="Times New Roman" w:cs="Times New Roman"/>
          <w:lang w:eastAsia="ru-RU"/>
        </w:rPr>
        <w:footnoteReference w:id="1"/>
      </w:r>
    </w:p>
    <w:p w:rsidR="00B24F53" w:rsidRPr="00B24F53" w:rsidRDefault="00B24F53" w:rsidP="00B8371A">
      <w:pPr>
        <w:spacing w:before="160" w:after="16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24F53" w:rsidRPr="00B24F53" w:rsidRDefault="00B24F53" w:rsidP="00B8371A">
      <w:pPr>
        <w:spacing w:before="160" w:after="16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24F53" w:rsidRPr="00B24F53" w:rsidRDefault="00B24F53" w:rsidP="00B24F53">
      <w:pPr>
        <w:spacing w:before="160" w:after="160" w:line="240" w:lineRule="auto"/>
        <w:ind w:left="133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4F5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p w:rsidR="00B24F53" w:rsidRPr="00B24F53" w:rsidRDefault="00B24F53" w:rsidP="00B8371A">
      <w:pPr>
        <w:spacing w:before="160" w:after="16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24F53" w:rsidRPr="00B24F53" w:rsidRDefault="00B24F53" w:rsidP="00B24F53">
      <w:pPr>
        <w:spacing w:before="160" w:after="160" w:line="240" w:lineRule="auto"/>
        <w:ind w:left="134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4F5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24F53" w:rsidRPr="00B24F53" w:rsidRDefault="00B24F53" w:rsidP="00B8371A">
      <w:pPr>
        <w:spacing w:before="160" w:after="16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53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</w:t>
      </w:r>
      <w:r w:rsidR="00B8371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2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______ </w:t>
      </w:r>
      <w:proofErr w:type="gramStart"/>
      <w:r w:rsidRPr="00B24F5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24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F53" w:rsidRPr="00B24F53" w:rsidRDefault="00B24F53" w:rsidP="00B24F53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 план государственных закупок</w:t>
      </w:r>
    </w:p>
    <w:p w:rsidR="00B24F53" w:rsidRPr="00B24F53" w:rsidRDefault="00B24F53" w:rsidP="00B24F5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F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(для юридического лица) либо фамилия, собственное имя, отчество (при наличии) (для индивидуального предпринимателя) заказчика _________________________________________________________________________________________________________________________</w:t>
      </w:r>
      <w:proofErr w:type="gramEnd"/>
    </w:p>
    <w:p w:rsidR="00B24F53" w:rsidRPr="00B24F53" w:rsidRDefault="00B24F53" w:rsidP="00B24F5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государственного органа (организации), в подчинении (состав, систему) которого находится (входит) заказчик либо которому переданы в управление его акции (доли в уставном фонде), находящиеся в государственной собственности __________________</w:t>
      </w:r>
      <w:r w:rsidR="004D4B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24F53" w:rsidRPr="00B24F53" w:rsidRDefault="00B24F53" w:rsidP="00B24F5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(для юридического лица) либо место жительства (для индивидуального предпринимателя) _______</w:t>
      </w:r>
      <w:r w:rsidR="004D4B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B24F53" w:rsidRPr="00B24F53" w:rsidRDefault="00B24F53" w:rsidP="00B24F5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плательщика, учетный номер казначейства (учетные номера казначейства) _______________________</w:t>
      </w:r>
      <w:r w:rsidR="004D4B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B24F53" w:rsidRPr="00B24F53" w:rsidRDefault="00B24F53" w:rsidP="00B24F5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товаров (работ, услуг), государственная закупка которых запланирована в _________ </w:t>
      </w:r>
      <w:proofErr w:type="gramStart"/>
      <w:r w:rsidRPr="00B24F5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24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F53" w:rsidRPr="00B24F53" w:rsidRDefault="00B24F53" w:rsidP="00B24F5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"/>
        <w:gridCol w:w="1221"/>
        <w:gridCol w:w="1639"/>
        <w:gridCol w:w="1639"/>
        <w:gridCol w:w="1221"/>
        <w:gridCol w:w="1326"/>
        <w:gridCol w:w="1639"/>
        <w:gridCol w:w="1145"/>
        <w:gridCol w:w="1145"/>
        <w:gridCol w:w="703"/>
        <w:gridCol w:w="840"/>
        <w:gridCol w:w="1123"/>
        <w:gridCol w:w="702"/>
      </w:tblGrid>
      <w:tr w:rsidR="00B24F53" w:rsidRPr="00B24F53" w:rsidTr="00B24F53">
        <w:trPr>
          <w:trHeight w:val="240"/>
        </w:trPr>
        <w:tc>
          <w:tcPr>
            <w:tcW w:w="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однородных товаров (работ, услуг), которые </w:t>
            </w: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планируется приобрести в рамках процедуры государственной закупки или ее части (лота)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Код подвида товаров (работ, услуг) в соответствии с общегосударственным </w:t>
            </w: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классификатором Республики Беларусь ОКРБ 007-2012 «Классификатор продукции по видам экономической деятельности», утвержденным постановлением Государственного комитета по стандартизации Республики Беларусь от 28 декабря 2012 г. № 83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Наименование подвида товаров (работ, услуг) в соответствии с общегосударственн</w:t>
            </w: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ым классификатором Республики Беларусь ОКРБ 007-2012 «Классификатор продукции по видам экономической деятельности»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Предмет государственной закупки (товар/</w:t>
            </w: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работа/услуга)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Ориентировочные объемы (количество) годовой и (или) общей </w:t>
            </w: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потребности в однородных товарах (работах, услугах) в натуральном выражении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Единица измерения однородных товаров (работ, услуг) в соответствии с общегосударственн</w:t>
            </w: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ым классификатором Республики Беларусь ОКРБ 008-95 «Единицы измерения и счета», утвержденным постановлением Комитета по стандартизации, метрологии и сертификации Министерства образования и науки Республики Беларусь от 31 июля 1995 г. № 9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Ориентировочная стоимость годовой и (или) общей потребности в однородных товарах (работах, услугах), в белорусских рублях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(</w:t>
            </w:r>
            <w:proofErr w:type="spellStart"/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</w:t>
            </w:r>
            <w:proofErr w:type="gramStart"/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spellEnd"/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</w:t>
            </w:r>
            <w:proofErr w:type="spellEnd"/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проведени</w:t>
            </w: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я процедуры </w:t>
            </w:r>
            <w:proofErr w:type="spellStart"/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</w:t>
            </w:r>
            <w:proofErr w:type="spellEnd"/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венной закупки</w:t>
            </w: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Коды расходов бюджетной классификации Республики </w:t>
            </w: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Беларусь (приложения 2–6 к постановлению Министерства финансов Республики Беларусь от 31 декабря 2008 г. № 208 «О бюджетной классификации Республики Беларусь»)</w:t>
            </w: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Код бюджета</w:t>
            </w:r>
            <w:proofErr w:type="gramStart"/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24F53" w:rsidRPr="00B24F53" w:rsidTr="00B24F5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бюджетные средства и </w:t>
            </w: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государственных внебюджетных фондов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собстве</w:t>
            </w:r>
            <w:proofErr w:type="gramStart"/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spellEnd"/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  <w:proofErr w:type="gramEnd"/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F53" w:rsidRPr="00B24F53" w:rsidTr="00B24F5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перечисление средств осуществляется со счетов органов </w:t>
            </w:r>
            <w:proofErr w:type="spellStart"/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</w:t>
            </w:r>
            <w:proofErr w:type="gramStart"/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spellEnd"/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венного казначейства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перечисление средств осуществляется с текущих (расчетных) счетов заказчика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F53" w:rsidRPr="00B24F53" w:rsidTr="00B24F53">
        <w:trPr>
          <w:trHeight w:val="240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4F53" w:rsidRPr="00B24F53" w:rsidRDefault="00B24F53" w:rsidP="00B2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24F53" w:rsidRPr="00B24F53" w:rsidTr="00B24F53">
        <w:trPr>
          <w:trHeight w:val="240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4F53" w:rsidRPr="00B24F53" w:rsidTr="00B24F53">
        <w:trPr>
          <w:trHeight w:val="240"/>
        </w:trPr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F53" w:rsidRPr="00B24F53" w:rsidRDefault="00B24F53" w:rsidP="00B2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24F53" w:rsidRPr="00B24F53" w:rsidRDefault="00B24F53" w:rsidP="00B8371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53" w:rsidRPr="00B24F53" w:rsidRDefault="00B24F53" w:rsidP="00B24F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4F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B24F53" w:rsidRPr="00B24F53" w:rsidRDefault="00B24F53" w:rsidP="00B24F5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4F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24F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B24F5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месяц (месяцы), в котором заказчиком запланировано проведение процедуры государственной закупки.</w:t>
      </w:r>
    </w:p>
    <w:p w:rsidR="00B24F53" w:rsidRPr="00B24F53" w:rsidRDefault="00B24F53" w:rsidP="00B24F53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4F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B24F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</w:t>
      </w:r>
      <w:proofErr w:type="gramEnd"/>
      <w:r w:rsidRPr="00B24F53">
        <w:rPr>
          <w:rFonts w:ascii="Times New Roman" w:eastAsia="Times New Roman" w:hAnsi="Times New Roman" w:cs="Times New Roman"/>
          <w:sz w:val="20"/>
          <w:szCs w:val="20"/>
          <w:lang w:eastAsia="ru-RU"/>
        </w:rPr>
        <w:t>е заполняется при планируемом приобретении товаров (работ, услуг) за счет бюджетных средств и средств государственных внебюджетных фондов в случае, если перечисление таких средств осуществляется с текущих (расчетных) счетов заказчиков.</w:t>
      </w:r>
    </w:p>
    <w:sectPr w:rsidR="00B24F53" w:rsidRPr="00B24F53" w:rsidSect="00B24F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BB2" w:rsidRDefault="004D4BB2" w:rsidP="004D4BB2">
      <w:pPr>
        <w:spacing w:after="0" w:line="240" w:lineRule="auto"/>
      </w:pPr>
      <w:r>
        <w:separator/>
      </w:r>
    </w:p>
  </w:endnote>
  <w:endnote w:type="continuationSeparator" w:id="0">
    <w:p w:rsidR="004D4BB2" w:rsidRDefault="004D4BB2" w:rsidP="004D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BB2" w:rsidRDefault="004D4BB2" w:rsidP="004D4BB2">
      <w:pPr>
        <w:spacing w:after="0" w:line="240" w:lineRule="auto"/>
      </w:pPr>
      <w:r>
        <w:separator/>
      </w:r>
    </w:p>
  </w:footnote>
  <w:footnote w:type="continuationSeparator" w:id="0">
    <w:p w:rsidR="004D4BB2" w:rsidRDefault="004D4BB2" w:rsidP="004D4BB2">
      <w:pPr>
        <w:spacing w:after="0" w:line="240" w:lineRule="auto"/>
      </w:pPr>
      <w:r>
        <w:continuationSeparator/>
      </w:r>
    </w:p>
  </w:footnote>
  <w:footnote w:id="1">
    <w:p w:rsidR="004D4BB2" w:rsidRPr="004D4BB2" w:rsidRDefault="004D4BB2" w:rsidP="004D4BB2">
      <w:pPr>
        <w:pStyle w:val="a3"/>
        <w:tabs>
          <w:tab w:val="left" w:pos="2597"/>
        </w:tabs>
        <w:jc w:val="both"/>
        <w:rPr>
          <w:rFonts w:ascii="Times New Roman" w:hAnsi="Times New Roman" w:cs="Times New Roman"/>
        </w:rPr>
      </w:pPr>
      <w:r w:rsidRPr="004D4BB2">
        <w:rPr>
          <w:rStyle w:val="a5"/>
          <w:rFonts w:ascii="Times New Roman" w:hAnsi="Times New Roman" w:cs="Times New Roman"/>
        </w:rPr>
        <w:footnoteRef/>
      </w:r>
      <w:r w:rsidRPr="004D4BB2">
        <w:rPr>
          <w:rFonts w:ascii="Times New Roman" w:hAnsi="Times New Roman" w:cs="Times New Roman"/>
        </w:rPr>
        <w:t xml:space="preserve"> См.: приложение к </w:t>
      </w:r>
      <w:r w:rsidRPr="004D4BB2">
        <w:rPr>
          <w:rFonts w:ascii="Times New Roman" w:eastAsia="Times New Roman" w:hAnsi="Times New Roman" w:cs="Times New Roman"/>
          <w:iCs/>
          <w:lang w:eastAsia="ru-RU"/>
        </w:rPr>
        <w:t>постановлению Министерства антимонопольного регулирования и торговли Республики Беларусь от 28.01.2019 № 10 с последующими изменениями и дополнениями.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F53"/>
    <w:rsid w:val="001E3B35"/>
    <w:rsid w:val="004D4BB2"/>
    <w:rsid w:val="00B24F53"/>
    <w:rsid w:val="00B8371A"/>
    <w:rsid w:val="00B9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24F5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24F53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B24F5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24F5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24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24F5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B24F53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B24F5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24F5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24F5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D4B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4BB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D4B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E91ED-36CD-4E2E-8077-0DF04131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3</cp:revision>
  <dcterms:created xsi:type="dcterms:W3CDTF">2019-09-03T11:35:00Z</dcterms:created>
  <dcterms:modified xsi:type="dcterms:W3CDTF">2019-09-05T13:16:00Z</dcterms:modified>
</cp:coreProperties>
</file>